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CED" w:rsidRDefault="00857345" w:rsidP="00857345">
      <w:pPr>
        <w:jc w:val="center"/>
      </w:pPr>
      <w:r>
        <w:t xml:space="preserve">Тема: </w:t>
      </w:r>
      <w:r w:rsidR="00A1714B">
        <w:rPr>
          <w:b/>
        </w:rPr>
        <w:t>Равнобедренный треугольник</w:t>
      </w:r>
    </w:p>
    <w:p w:rsidR="00857345" w:rsidRDefault="00857345" w:rsidP="00857345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88"/>
        <w:gridCol w:w="7666"/>
      </w:tblGrid>
      <w:tr w:rsidR="00762906" w:rsidTr="00956F41">
        <w:tc>
          <w:tcPr>
            <w:tcW w:w="2188" w:type="dxa"/>
          </w:tcPr>
          <w:p w:rsidR="00762906" w:rsidRPr="00956F41" w:rsidRDefault="00762906" w:rsidP="00956F41">
            <w:pPr>
              <w:jc w:val="center"/>
              <w:rPr>
                <w:b/>
              </w:rPr>
            </w:pPr>
            <w:r w:rsidRPr="00956F41">
              <w:rPr>
                <w:b/>
              </w:rPr>
              <w:t>Цель</w:t>
            </w:r>
          </w:p>
        </w:tc>
        <w:tc>
          <w:tcPr>
            <w:tcW w:w="7666" w:type="dxa"/>
          </w:tcPr>
          <w:p w:rsidR="00762906" w:rsidRDefault="00762906" w:rsidP="00A1714B">
            <w:pPr>
              <w:jc w:val="both"/>
            </w:pPr>
            <w:r>
              <w:t xml:space="preserve">Научить учащихся вычислять длины сторон </w:t>
            </w:r>
            <w:r w:rsidR="00A1714B">
              <w:t xml:space="preserve">равнобедренного </w:t>
            </w:r>
            <w:r>
              <w:t>треугольника</w:t>
            </w:r>
            <w:r w:rsidR="00A1714B">
              <w:t>, если известна зависимость между боковой стороной и основанием и периметр треугольника</w:t>
            </w:r>
          </w:p>
        </w:tc>
      </w:tr>
      <w:tr w:rsidR="00762906" w:rsidTr="00956F41">
        <w:tc>
          <w:tcPr>
            <w:tcW w:w="2188" w:type="dxa"/>
          </w:tcPr>
          <w:p w:rsidR="00762906" w:rsidRDefault="00762906" w:rsidP="00956F41">
            <w:pPr>
              <w:jc w:val="center"/>
            </w:pPr>
          </w:p>
          <w:p w:rsidR="00762906" w:rsidRDefault="00762906" w:rsidP="00956F41">
            <w:pPr>
              <w:jc w:val="center"/>
            </w:pPr>
          </w:p>
          <w:p w:rsidR="00762906" w:rsidRPr="00956F41" w:rsidRDefault="00762906" w:rsidP="00956F41">
            <w:pPr>
              <w:jc w:val="center"/>
              <w:rPr>
                <w:b/>
              </w:rPr>
            </w:pPr>
            <w:r w:rsidRPr="00956F41">
              <w:rPr>
                <w:b/>
              </w:rPr>
              <w:t>Задачи</w:t>
            </w:r>
          </w:p>
        </w:tc>
        <w:tc>
          <w:tcPr>
            <w:tcW w:w="7666" w:type="dxa"/>
          </w:tcPr>
          <w:p w:rsidR="00762906" w:rsidRDefault="00762906" w:rsidP="00956F41">
            <w:pPr>
              <w:numPr>
                <w:ilvl w:val="0"/>
                <w:numId w:val="1"/>
              </w:numPr>
              <w:jc w:val="both"/>
            </w:pPr>
            <w:r>
              <w:t>Формирование умений в</w:t>
            </w:r>
            <w:r w:rsidR="00A1714B">
              <w:t xml:space="preserve"> вычислении длин сторон равнобедренного треугольника</w:t>
            </w:r>
            <w:r>
              <w:t>.</w:t>
            </w:r>
          </w:p>
          <w:p w:rsidR="00762906" w:rsidRDefault="00762906" w:rsidP="00956F41">
            <w:pPr>
              <w:numPr>
                <w:ilvl w:val="0"/>
                <w:numId w:val="1"/>
              </w:numPr>
              <w:jc w:val="both"/>
            </w:pPr>
            <w:r>
              <w:t xml:space="preserve">Развитие знаний учащихся о соотношениях между сторонами в </w:t>
            </w:r>
            <w:r w:rsidR="00A1714B">
              <w:t xml:space="preserve">равнобедренном </w:t>
            </w:r>
            <w:r>
              <w:t>треугольнике</w:t>
            </w:r>
          </w:p>
          <w:p w:rsidR="00762906" w:rsidRDefault="00762906" w:rsidP="00956F41">
            <w:pPr>
              <w:numPr>
                <w:ilvl w:val="0"/>
                <w:numId w:val="1"/>
              </w:numPr>
              <w:jc w:val="both"/>
            </w:pPr>
            <w:r>
              <w:t>Воспитание внимательности, сосредоточенности.</w:t>
            </w:r>
          </w:p>
        </w:tc>
      </w:tr>
    </w:tbl>
    <w:p w:rsidR="00857345" w:rsidRDefault="00857345" w:rsidP="00762906">
      <w:pPr>
        <w:jc w:val="both"/>
      </w:pPr>
    </w:p>
    <w:p w:rsidR="00762906" w:rsidRDefault="009B75AA" w:rsidP="009B75AA">
      <w:pPr>
        <w:jc w:val="center"/>
      </w:pPr>
      <w:r>
        <w:t>Ход урока</w:t>
      </w:r>
    </w:p>
    <w:p w:rsidR="009B75AA" w:rsidRDefault="009B75AA" w:rsidP="009B75AA">
      <w:pPr>
        <w:jc w:val="center"/>
      </w:pPr>
    </w:p>
    <w:p w:rsidR="009B75AA" w:rsidRPr="00D65078" w:rsidRDefault="009B75AA" w:rsidP="009B75AA">
      <w:pPr>
        <w:numPr>
          <w:ilvl w:val="0"/>
          <w:numId w:val="2"/>
        </w:numPr>
        <w:jc w:val="both"/>
        <w:rPr>
          <w:u w:val="single"/>
        </w:rPr>
      </w:pPr>
      <w:r w:rsidRPr="00D65078">
        <w:rPr>
          <w:u w:val="single"/>
        </w:rPr>
        <w:t>Организационный момент.</w:t>
      </w:r>
    </w:p>
    <w:p w:rsidR="009B75AA" w:rsidRDefault="009B75AA" w:rsidP="009B75AA">
      <w:pPr>
        <w:jc w:val="both"/>
      </w:pPr>
      <w:r>
        <w:t xml:space="preserve">    Сообщаем учащимся цель и задачи урока, его ход.</w:t>
      </w:r>
      <w:r w:rsidR="001F21A9">
        <w:t xml:space="preserve"> </w:t>
      </w:r>
      <w:r w:rsidR="00347CDA">
        <w:t>Математика наука серьезная и для успешного обучения необходимо быть очень внимательным. Сегодня на уроке у нас будет много заданий, которые потребуют этого качества.</w:t>
      </w:r>
    </w:p>
    <w:p w:rsidR="009B75AA" w:rsidRDefault="009B75AA" w:rsidP="009B75AA">
      <w:pPr>
        <w:jc w:val="both"/>
      </w:pPr>
    </w:p>
    <w:p w:rsidR="009B75AA" w:rsidRPr="00D65078" w:rsidRDefault="0090389D" w:rsidP="009B75AA">
      <w:pPr>
        <w:numPr>
          <w:ilvl w:val="0"/>
          <w:numId w:val="2"/>
        </w:numPr>
        <w:jc w:val="both"/>
        <w:rPr>
          <w:u w:val="single"/>
        </w:rPr>
      </w:pPr>
      <w:r w:rsidRPr="00D65078">
        <w:rPr>
          <w:u w:val="single"/>
        </w:rPr>
        <w:t>Повторение изученного материала</w:t>
      </w:r>
      <w:r w:rsidR="009B75AA" w:rsidRPr="00D65078">
        <w:rPr>
          <w:u w:val="single"/>
        </w:rPr>
        <w:t>.</w:t>
      </w:r>
    </w:p>
    <w:p w:rsidR="009B75AA" w:rsidRDefault="009B75AA" w:rsidP="009B75AA">
      <w:pPr>
        <w:jc w:val="both"/>
      </w:pPr>
      <w:r w:rsidRPr="00D65078">
        <w:rPr>
          <w:b/>
        </w:rPr>
        <w:t>Задача:</w:t>
      </w:r>
      <w:r>
        <w:t xml:space="preserve"> </w:t>
      </w:r>
      <w:r w:rsidR="0077078F">
        <w:t>повторить теоретический материал по теме «Равнобедренный треугольник и его свойства»</w:t>
      </w:r>
      <w:r>
        <w:t>.</w:t>
      </w:r>
    </w:p>
    <w:p w:rsidR="0077078F" w:rsidRDefault="0077078F" w:rsidP="009B75AA">
      <w:pPr>
        <w:jc w:val="both"/>
      </w:pPr>
      <w:r>
        <w:t>Фронтальная работа</w:t>
      </w:r>
    </w:p>
    <w:p w:rsidR="0077078F" w:rsidRDefault="0077078F" w:rsidP="0077078F">
      <w:pPr>
        <w:pStyle w:val="a4"/>
        <w:numPr>
          <w:ilvl w:val="0"/>
          <w:numId w:val="6"/>
        </w:numPr>
        <w:jc w:val="both"/>
      </w:pPr>
      <w:r>
        <w:t>математический диктант «Пишите правильно»;</w:t>
      </w:r>
    </w:p>
    <w:p w:rsidR="0077078F" w:rsidRDefault="0077078F" w:rsidP="0077078F">
      <w:pPr>
        <w:pStyle w:val="a4"/>
        <w:numPr>
          <w:ilvl w:val="0"/>
          <w:numId w:val="6"/>
        </w:numPr>
        <w:jc w:val="both"/>
      </w:pPr>
      <w:r>
        <w:t xml:space="preserve">дидактическая игра «Верно ли утверждение». </w:t>
      </w:r>
    </w:p>
    <w:p w:rsidR="001F1027" w:rsidRDefault="001F1027" w:rsidP="009B75AA">
      <w:pPr>
        <w:jc w:val="both"/>
      </w:pPr>
      <w:r>
        <w:t xml:space="preserve">    </w:t>
      </w:r>
      <w:r w:rsidR="0077078F">
        <w:t xml:space="preserve">При проведении игры учащиеся объясняют свои ответы. </w:t>
      </w:r>
    </w:p>
    <w:p w:rsidR="0077078F" w:rsidRDefault="00A518D0" w:rsidP="009B75AA">
      <w:pPr>
        <w:jc w:val="both"/>
      </w:pPr>
      <w:r>
        <w:t>Подводим итог работы.</w:t>
      </w:r>
    </w:p>
    <w:p w:rsidR="00AA3DAB" w:rsidRPr="00AA3DAB" w:rsidRDefault="00AA3DAB" w:rsidP="00685BDA">
      <w:pPr>
        <w:jc w:val="both"/>
        <w:rPr>
          <w:lang w:val="en-US"/>
        </w:rPr>
      </w:pPr>
    </w:p>
    <w:p w:rsidR="009B75AA" w:rsidRPr="00D65078" w:rsidRDefault="00707E6B" w:rsidP="009B75AA">
      <w:pPr>
        <w:numPr>
          <w:ilvl w:val="0"/>
          <w:numId w:val="2"/>
        </w:numPr>
        <w:jc w:val="both"/>
        <w:rPr>
          <w:u w:val="single"/>
        </w:rPr>
      </w:pPr>
      <w:r>
        <w:rPr>
          <w:u w:val="single"/>
        </w:rPr>
        <w:t>Формирование знаний, умений, учащихся</w:t>
      </w:r>
    </w:p>
    <w:p w:rsidR="00B23813" w:rsidRDefault="00B23813" w:rsidP="00B23813">
      <w:pPr>
        <w:jc w:val="both"/>
      </w:pPr>
      <w:r w:rsidRPr="00707E6B">
        <w:rPr>
          <w:b/>
        </w:rPr>
        <w:t>Задача</w:t>
      </w:r>
      <w:r>
        <w:t>: формирование умений в</w:t>
      </w:r>
      <w:r w:rsidR="00707E6B">
        <w:t xml:space="preserve"> решении задач на нахождение сторон равнобедренного треугольника, если известен периметр треугольника и зависимость между боковой стороной и основанием</w:t>
      </w:r>
      <w:r>
        <w:t>.</w:t>
      </w:r>
    </w:p>
    <w:p w:rsidR="00B23813" w:rsidRDefault="00B23813" w:rsidP="00B23813">
      <w:pPr>
        <w:jc w:val="both"/>
      </w:pPr>
    </w:p>
    <w:p w:rsidR="008D686C" w:rsidRDefault="00B23813" w:rsidP="00707E6B">
      <w:pPr>
        <w:jc w:val="both"/>
      </w:pPr>
      <w:r w:rsidRPr="00D824C1">
        <w:rPr>
          <w:u w:val="single"/>
        </w:rPr>
        <w:t>Задание 1.</w:t>
      </w:r>
      <w:r>
        <w:t xml:space="preserve"> </w:t>
      </w:r>
      <w:r w:rsidR="00707E6B">
        <w:t>Вычислите длины сторон равнобедренного треугольника, если его периметр равен 46 см, а боковая сторона на 2 см длиннее основания.</w:t>
      </w:r>
    </w:p>
    <w:p w:rsidR="00707E6B" w:rsidRDefault="00D824C1" w:rsidP="00707E6B">
      <w:pPr>
        <w:jc w:val="both"/>
      </w:pPr>
      <w:r>
        <w:t xml:space="preserve">     </w:t>
      </w:r>
      <w:r w:rsidR="00707E6B">
        <w:t>Предлагаем учащимся решить задачу арифметическим способом. Возможная ошибка в решении заключается в вычитании числа 2, а не числа 4, так как боковых сторон 2.</w:t>
      </w:r>
    </w:p>
    <w:p w:rsidR="00707E6B" w:rsidRDefault="00707E6B" w:rsidP="00707E6B">
      <w:pPr>
        <w:pStyle w:val="a4"/>
        <w:numPr>
          <w:ilvl w:val="0"/>
          <w:numId w:val="7"/>
        </w:numPr>
        <w:jc w:val="both"/>
      </w:pPr>
      <w:r>
        <w:t>46 – 4 = 32 см. (уравняли)</w:t>
      </w:r>
    </w:p>
    <w:p w:rsidR="00707E6B" w:rsidRDefault="00707E6B" w:rsidP="00707E6B">
      <w:pPr>
        <w:pStyle w:val="a4"/>
        <w:numPr>
          <w:ilvl w:val="0"/>
          <w:numId w:val="7"/>
        </w:numPr>
        <w:jc w:val="both"/>
      </w:pPr>
      <w:r>
        <w:t>42</w:t>
      </w:r>
      <w:proofErr w:type="gramStart"/>
      <w:r>
        <w:t xml:space="preserve"> :</w:t>
      </w:r>
      <w:proofErr w:type="gramEnd"/>
      <w:r>
        <w:t xml:space="preserve"> 3 = 14 см (основание)</w:t>
      </w:r>
    </w:p>
    <w:p w:rsidR="00707E6B" w:rsidRDefault="00707E6B" w:rsidP="00707E6B">
      <w:pPr>
        <w:pStyle w:val="a4"/>
        <w:numPr>
          <w:ilvl w:val="0"/>
          <w:numId w:val="7"/>
        </w:numPr>
        <w:jc w:val="both"/>
      </w:pPr>
      <w:r>
        <w:t>14 + 2 =16 см (боковая сторона).</w:t>
      </w:r>
    </w:p>
    <w:p w:rsidR="00707E6B" w:rsidRDefault="00707E6B" w:rsidP="00707E6B">
      <w:pPr>
        <w:pStyle w:val="a4"/>
        <w:ind w:left="0"/>
        <w:jc w:val="both"/>
      </w:pPr>
    </w:p>
    <w:p w:rsidR="00D824C1" w:rsidRDefault="00D824C1" w:rsidP="00707E6B">
      <w:pPr>
        <w:pStyle w:val="a4"/>
        <w:ind w:left="0"/>
        <w:jc w:val="both"/>
      </w:pPr>
      <w:r w:rsidRPr="00D824C1">
        <w:rPr>
          <w:u w:val="single"/>
        </w:rPr>
        <w:t>Задание 2.</w:t>
      </w:r>
      <w:r>
        <w:t xml:space="preserve"> Вычислите длины сторон равнобедренного треугольника, если боковая сторона о</w:t>
      </w:r>
      <w:r w:rsidR="00C85E71">
        <w:t xml:space="preserve">тносится к основанию как числа </w:t>
      </w:r>
      <w:r w:rsidR="00525E1C" w:rsidRPr="00525E1C">
        <w:t>3</w:t>
      </w:r>
      <w:proofErr w:type="gramStart"/>
      <w:r>
        <w:t xml:space="preserve"> :</w:t>
      </w:r>
      <w:proofErr w:type="gramEnd"/>
      <w:r w:rsidR="00C85E71">
        <w:t xml:space="preserve"> </w:t>
      </w:r>
      <w:r w:rsidR="00525E1C" w:rsidRPr="00525E1C">
        <w:t>2</w:t>
      </w:r>
      <w:r>
        <w:t>, а периметр 40 см.</w:t>
      </w:r>
    </w:p>
    <w:p w:rsidR="00D824C1" w:rsidRDefault="00D824C1" w:rsidP="00707E6B">
      <w:pPr>
        <w:pStyle w:val="a4"/>
        <w:ind w:left="0"/>
        <w:jc w:val="both"/>
      </w:pPr>
      <w:r>
        <w:t xml:space="preserve">     Вспоминаем тип задачи и способы решения. Возможная ошибка в сложении двух сторон.</w:t>
      </w:r>
    </w:p>
    <w:p w:rsidR="00D824C1" w:rsidRDefault="00D824C1" w:rsidP="00D824C1">
      <w:pPr>
        <w:pStyle w:val="a4"/>
        <w:numPr>
          <w:ilvl w:val="0"/>
          <w:numId w:val="8"/>
        </w:numPr>
        <w:jc w:val="both"/>
      </w:pPr>
      <w:r>
        <w:t>3 + 3 + 2 = 8 – (всего частей)</w:t>
      </w:r>
    </w:p>
    <w:p w:rsidR="00D824C1" w:rsidRDefault="00D824C1" w:rsidP="00D824C1">
      <w:pPr>
        <w:pStyle w:val="a4"/>
        <w:numPr>
          <w:ilvl w:val="0"/>
          <w:numId w:val="8"/>
        </w:numPr>
        <w:jc w:val="both"/>
      </w:pPr>
      <w:r>
        <w:t>40</w:t>
      </w:r>
      <w:proofErr w:type="gramStart"/>
      <w:r>
        <w:t xml:space="preserve"> :</w:t>
      </w:r>
      <w:proofErr w:type="gramEnd"/>
      <w:r>
        <w:t xml:space="preserve"> 8 = 5 – (одна часть)</w:t>
      </w:r>
    </w:p>
    <w:p w:rsidR="00D824C1" w:rsidRDefault="00D824C1" w:rsidP="00D824C1">
      <w:pPr>
        <w:pStyle w:val="a4"/>
        <w:numPr>
          <w:ilvl w:val="0"/>
          <w:numId w:val="8"/>
        </w:numPr>
        <w:jc w:val="both"/>
      </w:pPr>
      <w:r>
        <w:t xml:space="preserve">3 </w:t>
      </w:r>
      <w:r>
        <w:sym w:font="Symbol" w:char="F0D7"/>
      </w:r>
      <w:r>
        <w:t xml:space="preserve"> 5 = 15 см – (боковая сторона)</w:t>
      </w:r>
    </w:p>
    <w:p w:rsidR="00D824C1" w:rsidRDefault="00D824C1" w:rsidP="00D824C1">
      <w:pPr>
        <w:pStyle w:val="a4"/>
        <w:numPr>
          <w:ilvl w:val="0"/>
          <w:numId w:val="8"/>
        </w:numPr>
        <w:jc w:val="both"/>
      </w:pPr>
      <w:r>
        <w:lastRenderedPageBreak/>
        <w:t xml:space="preserve">2 </w:t>
      </w:r>
      <w:r>
        <w:sym w:font="Symbol" w:char="F0D7"/>
      </w:r>
      <w:r>
        <w:t xml:space="preserve"> 5 = 10 см – (основание)</w:t>
      </w:r>
    </w:p>
    <w:p w:rsidR="00A518D0" w:rsidRDefault="00A518D0" w:rsidP="00D824C1">
      <w:pPr>
        <w:pStyle w:val="a4"/>
        <w:jc w:val="both"/>
      </w:pPr>
    </w:p>
    <w:p w:rsidR="00A518D0" w:rsidRDefault="00A518D0" w:rsidP="00A518D0">
      <w:pPr>
        <w:pStyle w:val="a4"/>
        <w:ind w:left="0"/>
        <w:jc w:val="both"/>
      </w:pPr>
      <w:r>
        <w:t>Подводим итог работы на данном этапе урока.</w:t>
      </w:r>
    </w:p>
    <w:p w:rsidR="00623EE5" w:rsidRDefault="00623EE5" w:rsidP="009317B5">
      <w:pPr>
        <w:jc w:val="both"/>
      </w:pPr>
    </w:p>
    <w:p w:rsidR="009317B5" w:rsidRDefault="003D4336" w:rsidP="009B75AA">
      <w:pPr>
        <w:numPr>
          <w:ilvl w:val="0"/>
          <w:numId w:val="2"/>
        </w:numPr>
        <w:jc w:val="both"/>
      </w:pPr>
      <w:r w:rsidRPr="00D65078">
        <w:rPr>
          <w:u w:val="single"/>
        </w:rPr>
        <w:t>Закрепление нового материала</w:t>
      </w:r>
      <w:r>
        <w:t>.</w:t>
      </w:r>
    </w:p>
    <w:p w:rsidR="00A518D0" w:rsidRDefault="00A518D0" w:rsidP="00C4343A">
      <w:pPr>
        <w:jc w:val="both"/>
      </w:pPr>
    </w:p>
    <w:p w:rsidR="00C4343A" w:rsidRDefault="00C4343A" w:rsidP="00C4343A">
      <w:pPr>
        <w:jc w:val="both"/>
      </w:pPr>
      <w:r>
        <w:t xml:space="preserve">Задача: формирование умений учащихся </w:t>
      </w:r>
      <w:r w:rsidR="00A518D0">
        <w:t>в решении задач на вычисление сторон равнобедренного треугольника.</w:t>
      </w:r>
    </w:p>
    <w:p w:rsidR="00A518D0" w:rsidRDefault="00A518D0" w:rsidP="00C4343A">
      <w:pPr>
        <w:jc w:val="both"/>
      </w:pPr>
      <w:r>
        <w:t xml:space="preserve">     Проводится в форме обучающей самостоятельной работы. Учащиеся  разбиваются на группы, каждая из которых выполняет свое задание.</w:t>
      </w:r>
    </w:p>
    <w:p w:rsidR="00A518D0" w:rsidRDefault="00A518D0" w:rsidP="00C4343A">
      <w:pPr>
        <w:jc w:val="both"/>
      </w:pPr>
    </w:p>
    <w:p w:rsidR="00A518D0" w:rsidRDefault="00A518D0" w:rsidP="00C4343A">
      <w:pPr>
        <w:jc w:val="both"/>
      </w:pPr>
      <w:r>
        <w:t>1 группа. Задание – вычислите периметр равнобедренного треугольника</w:t>
      </w:r>
      <w:r w:rsidR="005F7AF0">
        <w:t>, если основание равно 4 см, а боковая сторона 3 см длиннее.</w:t>
      </w:r>
    </w:p>
    <w:p w:rsidR="005F7AF0" w:rsidRDefault="005F7AF0" w:rsidP="00C4343A">
      <w:pPr>
        <w:jc w:val="both"/>
      </w:pPr>
    </w:p>
    <w:p w:rsidR="00061E72" w:rsidRDefault="00061E72" w:rsidP="00C4343A">
      <w:pPr>
        <w:jc w:val="both"/>
      </w:pPr>
      <w:r>
        <w:t>2</w:t>
      </w:r>
      <w:r w:rsidR="005F7AF0">
        <w:t xml:space="preserve"> группа. </w:t>
      </w:r>
      <w:r>
        <w:t xml:space="preserve">Задание – вычислите </w:t>
      </w:r>
      <w:r w:rsidR="00DE330A">
        <w:t xml:space="preserve">стороны </w:t>
      </w:r>
      <w:r>
        <w:t>равнобедренного треугольника, если основание длиннее боковой стороны на 4 см, а периметр равен  37 см.</w:t>
      </w:r>
    </w:p>
    <w:p w:rsidR="00061E72" w:rsidRDefault="00061E72" w:rsidP="00C4343A">
      <w:pPr>
        <w:jc w:val="both"/>
      </w:pPr>
    </w:p>
    <w:p w:rsidR="00061E72" w:rsidRDefault="00061E72" w:rsidP="00061E72">
      <w:pPr>
        <w:pStyle w:val="a4"/>
        <w:numPr>
          <w:ilvl w:val="0"/>
          <w:numId w:val="9"/>
        </w:numPr>
        <w:jc w:val="both"/>
      </w:pPr>
      <w:r>
        <w:t xml:space="preserve">группа. </w:t>
      </w:r>
    </w:p>
    <w:p w:rsidR="00061E72" w:rsidRDefault="00061E72" w:rsidP="00061E72">
      <w:pPr>
        <w:jc w:val="both"/>
      </w:pPr>
      <w:r>
        <w:t xml:space="preserve">Задание - 1. Выполните тест на компьютере по теме «Треугольник». </w:t>
      </w:r>
    </w:p>
    <w:p w:rsidR="00AF5B40" w:rsidRDefault="00061E72" w:rsidP="00C4343A">
      <w:pPr>
        <w:jc w:val="both"/>
      </w:pPr>
      <w:r>
        <w:t>Задание – 2</w:t>
      </w:r>
      <w:r w:rsidR="00AF5B40">
        <w:t xml:space="preserve">. Вычислите </w:t>
      </w:r>
      <w:r w:rsidR="00DE330A">
        <w:t xml:space="preserve">стороны </w:t>
      </w:r>
      <w:r>
        <w:t>равнобедренного треугольника, если его одна из его сторон на 6 см длиннее другой, а периметр равен 54 см.</w:t>
      </w:r>
    </w:p>
    <w:p w:rsidR="00061E72" w:rsidRPr="00AF5B40" w:rsidRDefault="00061E72" w:rsidP="00C4343A">
      <w:pPr>
        <w:jc w:val="both"/>
      </w:pPr>
    </w:p>
    <w:p w:rsidR="00C4343A" w:rsidRDefault="00061E72" w:rsidP="00C4343A">
      <w:pPr>
        <w:jc w:val="both"/>
      </w:pPr>
      <w:r>
        <w:t xml:space="preserve">    В случае выполнения заданий учащимся первых двух групп также предлагается выполнить тест на компьютере.</w:t>
      </w:r>
    </w:p>
    <w:p w:rsidR="00C4343A" w:rsidRDefault="00C4343A" w:rsidP="00C4343A">
      <w:pPr>
        <w:jc w:val="both"/>
      </w:pPr>
      <w:r>
        <w:t xml:space="preserve">Подводим итог работы на уроке.                    </w:t>
      </w:r>
    </w:p>
    <w:p w:rsidR="00C4343A" w:rsidRDefault="00C4343A" w:rsidP="00C4343A">
      <w:pPr>
        <w:jc w:val="both"/>
      </w:pPr>
    </w:p>
    <w:p w:rsidR="00C4343A" w:rsidRPr="00D65078" w:rsidRDefault="00C4343A" w:rsidP="009B75AA">
      <w:pPr>
        <w:numPr>
          <w:ilvl w:val="0"/>
          <w:numId w:val="2"/>
        </w:numPr>
        <w:jc w:val="both"/>
        <w:rPr>
          <w:u w:val="single"/>
        </w:rPr>
      </w:pPr>
      <w:r w:rsidRPr="00D65078">
        <w:rPr>
          <w:u w:val="single"/>
        </w:rPr>
        <w:t>Домашнее задание.</w:t>
      </w:r>
    </w:p>
    <w:p w:rsidR="00C4343A" w:rsidRDefault="00C4343A" w:rsidP="00061E72">
      <w:pPr>
        <w:jc w:val="both"/>
      </w:pPr>
      <w:r>
        <w:t>Теоретический материал:</w:t>
      </w:r>
    </w:p>
    <w:p w:rsidR="00C4343A" w:rsidRDefault="00C4343A" w:rsidP="00C4343A">
      <w:pPr>
        <w:numPr>
          <w:ilvl w:val="0"/>
          <w:numId w:val="4"/>
        </w:numPr>
        <w:jc w:val="both"/>
      </w:pPr>
      <w:r>
        <w:t>повторить свойства равнобедренного треугольников;</w:t>
      </w:r>
    </w:p>
    <w:p w:rsidR="00C4343A" w:rsidRDefault="00C4343A" w:rsidP="00C4343A">
      <w:pPr>
        <w:numPr>
          <w:ilvl w:val="0"/>
          <w:numId w:val="4"/>
        </w:numPr>
        <w:jc w:val="both"/>
      </w:pPr>
      <w:r>
        <w:t>повторить</w:t>
      </w:r>
      <w:r w:rsidR="00061E72">
        <w:t xml:space="preserve"> признаки равенства треугольников</w:t>
      </w:r>
      <w:r>
        <w:t>.</w:t>
      </w:r>
    </w:p>
    <w:p w:rsidR="00C4343A" w:rsidRDefault="00C4343A" w:rsidP="00C4343A">
      <w:pPr>
        <w:jc w:val="both"/>
      </w:pPr>
      <w:r>
        <w:t>Практический материал</w:t>
      </w:r>
    </w:p>
    <w:p w:rsidR="00C4343A" w:rsidRDefault="00C4343A" w:rsidP="00C4343A">
      <w:pPr>
        <w:numPr>
          <w:ilvl w:val="0"/>
          <w:numId w:val="5"/>
        </w:numPr>
        <w:jc w:val="both"/>
      </w:pPr>
      <w:r>
        <w:t>решить №</w:t>
      </w:r>
    </w:p>
    <w:p w:rsidR="003D4336" w:rsidRDefault="003D4336" w:rsidP="003D4336">
      <w:pPr>
        <w:jc w:val="both"/>
      </w:pPr>
    </w:p>
    <w:p w:rsidR="003D4336" w:rsidRDefault="003D4336" w:rsidP="00BA5E04">
      <w:pPr>
        <w:jc w:val="both"/>
      </w:pPr>
    </w:p>
    <w:p w:rsidR="00BA5E04" w:rsidRDefault="00BA5E04" w:rsidP="00BA5E04">
      <w:pPr>
        <w:jc w:val="both"/>
      </w:pPr>
    </w:p>
    <w:p w:rsidR="00BA5E04" w:rsidRDefault="00BA5E04" w:rsidP="00BA5E04">
      <w:pPr>
        <w:jc w:val="both"/>
      </w:pPr>
    </w:p>
    <w:p w:rsidR="00BA5E04" w:rsidRPr="009B75AA" w:rsidRDefault="00BA5E04" w:rsidP="00BA5E04">
      <w:pPr>
        <w:jc w:val="both"/>
      </w:pPr>
    </w:p>
    <w:sectPr w:rsidR="00BA5E04" w:rsidRPr="009B75AA" w:rsidSect="00B3598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B1A8D"/>
    <w:multiLevelType w:val="hybridMultilevel"/>
    <w:tmpl w:val="9EE08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523ECB"/>
    <w:multiLevelType w:val="hybridMultilevel"/>
    <w:tmpl w:val="CD20F8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01041F"/>
    <w:multiLevelType w:val="hybridMultilevel"/>
    <w:tmpl w:val="BAC80C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BE570A"/>
    <w:multiLevelType w:val="hybridMultilevel"/>
    <w:tmpl w:val="7A7EBD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C9D24FD"/>
    <w:multiLevelType w:val="hybridMultilevel"/>
    <w:tmpl w:val="B426AC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6E247E"/>
    <w:multiLevelType w:val="hybridMultilevel"/>
    <w:tmpl w:val="DE702672"/>
    <w:lvl w:ilvl="0" w:tplc="BB7E5672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6356A26"/>
    <w:multiLevelType w:val="hybridMultilevel"/>
    <w:tmpl w:val="DE0625CE"/>
    <w:lvl w:ilvl="0" w:tplc="AEC09CE8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69CE4700"/>
    <w:multiLevelType w:val="hybridMultilevel"/>
    <w:tmpl w:val="7506FE5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73223D76"/>
    <w:multiLevelType w:val="hybridMultilevel"/>
    <w:tmpl w:val="366631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30"/>
  <w:displayHorizontalDrawingGridEvery w:val="2"/>
  <w:displayVerticalDrawingGridEvery w:val="2"/>
  <w:characterSpacingControl w:val="doNotCompress"/>
  <w:compat/>
  <w:rsids>
    <w:rsidRoot w:val="00857345"/>
    <w:rsid w:val="00017005"/>
    <w:rsid w:val="000560E6"/>
    <w:rsid w:val="00061E72"/>
    <w:rsid w:val="000D6DED"/>
    <w:rsid w:val="001F1027"/>
    <w:rsid w:val="001F21A9"/>
    <w:rsid w:val="002402C0"/>
    <w:rsid w:val="002C2633"/>
    <w:rsid w:val="002E1A09"/>
    <w:rsid w:val="002F62B1"/>
    <w:rsid w:val="00347CDA"/>
    <w:rsid w:val="00387E19"/>
    <w:rsid w:val="003C2E21"/>
    <w:rsid w:val="003D4336"/>
    <w:rsid w:val="00433047"/>
    <w:rsid w:val="00435CED"/>
    <w:rsid w:val="00443ADE"/>
    <w:rsid w:val="004B5AB5"/>
    <w:rsid w:val="00525E1C"/>
    <w:rsid w:val="005930E6"/>
    <w:rsid w:val="005F7AF0"/>
    <w:rsid w:val="00623EE5"/>
    <w:rsid w:val="00625FFA"/>
    <w:rsid w:val="00684257"/>
    <w:rsid w:val="00685BDA"/>
    <w:rsid w:val="00707E6B"/>
    <w:rsid w:val="00762906"/>
    <w:rsid w:val="0077078F"/>
    <w:rsid w:val="007B48A2"/>
    <w:rsid w:val="00850CBE"/>
    <w:rsid w:val="00857345"/>
    <w:rsid w:val="008D686C"/>
    <w:rsid w:val="0090389D"/>
    <w:rsid w:val="009317B5"/>
    <w:rsid w:val="00956F41"/>
    <w:rsid w:val="009B75AA"/>
    <w:rsid w:val="00A1714B"/>
    <w:rsid w:val="00A518D0"/>
    <w:rsid w:val="00AA3DAB"/>
    <w:rsid w:val="00AF5B40"/>
    <w:rsid w:val="00B026A5"/>
    <w:rsid w:val="00B23813"/>
    <w:rsid w:val="00B3598D"/>
    <w:rsid w:val="00BA5E04"/>
    <w:rsid w:val="00C4343A"/>
    <w:rsid w:val="00C85E71"/>
    <w:rsid w:val="00D25CD3"/>
    <w:rsid w:val="00D44E20"/>
    <w:rsid w:val="00D65078"/>
    <w:rsid w:val="00D824C1"/>
    <w:rsid w:val="00DE330A"/>
    <w:rsid w:val="00E631AE"/>
    <w:rsid w:val="00F93A2C"/>
    <w:rsid w:val="00FD1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48A2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629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707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Тема: Теорема Пифагора</vt:lpstr>
    </vt:vector>
  </TitlesOfParts>
  <Company>TT</Company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Тема: Теорема Пифагора</dc:title>
  <dc:creator>Bykovcev</dc:creator>
  <cp:lastModifiedBy>Oleg</cp:lastModifiedBy>
  <cp:revision>11</cp:revision>
  <cp:lastPrinted>2013-12-12T20:54:00Z</cp:lastPrinted>
  <dcterms:created xsi:type="dcterms:W3CDTF">2017-12-14T02:01:00Z</dcterms:created>
  <dcterms:modified xsi:type="dcterms:W3CDTF">2017-12-15T21:33:00Z</dcterms:modified>
</cp:coreProperties>
</file>